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60" w:rsidRPr="004A3820" w:rsidRDefault="003C7A60" w:rsidP="00D82099">
      <w:pPr>
        <w:pStyle w:val="NoSpacing"/>
        <w:jc w:val="left"/>
        <w:rPr>
          <w:rFonts w:ascii="黑体" w:eastAsia="黑体" w:hAnsi="黑体"/>
          <w:sz w:val="32"/>
          <w:szCs w:val="32"/>
        </w:rPr>
      </w:pPr>
      <w:r w:rsidRPr="004A3820">
        <w:rPr>
          <w:rFonts w:ascii="黑体" w:eastAsia="黑体" w:hAnsi="黑体" w:hint="eastAsia"/>
          <w:sz w:val="32"/>
          <w:szCs w:val="32"/>
        </w:rPr>
        <w:t>附件</w:t>
      </w:r>
    </w:p>
    <w:p w:rsidR="003C7A60" w:rsidRDefault="003C7A60" w:rsidP="00D82099">
      <w:pPr>
        <w:pStyle w:val="NoSpacing1"/>
        <w:jc w:val="center"/>
        <w:rPr>
          <w:rFonts w:ascii="黑体" w:eastAsia="黑体" w:hAnsi="黑体" w:cs="宋体"/>
          <w:color w:val="000000"/>
          <w:kern w:val="0"/>
          <w:sz w:val="40"/>
          <w:szCs w:val="40"/>
        </w:rPr>
      </w:pPr>
      <w:r w:rsidRPr="00380185">
        <w:rPr>
          <w:rFonts w:ascii="黑体" w:eastAsia="黑体" w:hAnsi="黑体" w:cs="宋体"/>
          <w:color w:val="000000"/>
          <w:kern w:val="0"/>
          <w:sz w:val="40"/>
          <w:szCs w:val="40"/>
        </w:rPr>
        <w:t xml:space="preserve"> </w:t>
      </w:r>
    </w:p>
    <w:p w:rsidR="003C7A60" w:rsidRPr="004A3820" w:rsidRDefault="003C7A60" w:rsidP="00D82099">
      <w:pPr>
        <w:pStyle w:val="NoSpacing1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r w:rsidRPr="004A3820"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“全国百佳不动产登记便民利民示范窗口”创建单位名单</w:t>
      </w:r>
    </w:p>
    <w:p w:rsidR="003C7A60" w:rsidRDefault="003C7A60" w:rsidP="00D82099">
      <w:pPr>
        <w:ind w:firstLineChars="200" w:firstLine="600"/>
        <w:rPr>
          <w:rFonts w:ascii="黑体" w:eastAsia="黑体" w:hAnsi="仿宋_GB2312" w:cs="仿宋_GB2312"/>
          <w:bCs/>
          <w:kern w:val="0"/>
          <w:sz w:val="30"/>
          <w:szCs w:val="30"/>
        </w:rPr>
      </w:pP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北京市：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海淀区不动产登记事务中心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丰台区不动产登记中心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开发区不动产登记事务中心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房山区不动产登记事务中心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顺义区不动产登记事务中心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延庆区不动产登记事务中心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天津市：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滨海新区不动产登记中心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北辰区不动产登记事务中心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市区不动产登记事务中心和平部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市区不动产登记事务中心南开部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滨海新区不动产登记第二中心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武清区不动产登记事务中心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河北省：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石家庄市不动产登记中心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保定市不动产登记中心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邯郸市不动产登记中心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邢台市不动产登记中心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邯郸市临漳县不动产登记中心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定州市不动产登记交易中心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承德市滦平县不动产登记中心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唐山市迁安市不动产登记中心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山西省：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太原市不动产登记中心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晋中市不动产登记中心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长治市不动产登记中心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高平市不动产登记中心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永济市不动产登记中心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洪洞县不动产登记中心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内蒙古自治区：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呼和浩特市不动产登记中心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包头市不动产登记中心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赤峰市克什克腾旗不动产登记中心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兴安盟科尔沁右翼中旗不动产登记中心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兴安盟乌兰浩特市不动产登记中心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二连浩特市不动产登记中心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乌兰察布市集宁区不动产登记中心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通辽市扎鲁特旗不动产登记中心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阿拉善左旗不动产登记中心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辽宁省：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大连市不动产登记中心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营口市不动产登记中心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沈阳市不动产登记中心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鞍山市不动产登记中心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葫芦岛市不动产登记中心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本溪市不动产登记中心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吉林省：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吉林市不动产登记服务中心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长春市不动产登记中心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白山市不动产登记中心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珲春市不动产登记中心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延吉市不动产登记中心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松原市不动产登记中心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通化县不动产登记中心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抚松县不动产登记中心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公主岭市不动产登记中心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梅河口市不动产登记中心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白城市不动产登记中心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伊通县不动产登记中心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黑龙江省：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鹤岗市不动产登记中心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哈尔滨市不动产登记中心经开分中心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佳木斯市不动产登记中心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龙江县不动产登记中心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林口县不动产登记中心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加格达奇区不动产登记中心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肇源县不动产登记中心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嫩江县不动产登记中心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鸡西市不动产登记中心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望奎县不动产登记中心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伊春市不动产登记中心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集贤县不动产登记中心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七台河市不动产登记中心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上海市：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奉贤区不动产登记事务中心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徐汇区不动产登记事务中心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浦东新区不动产登记事务中心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江苏省：</w:t>
      </w:r>
    </w:p>
    <w:p w:rsidR="003C7A60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徐州市不动产登记交易服务中心不动产登记局分中心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南京市不动产登记中心中山路分中心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无锡市不动产登记中心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连云港市不动产登记中心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睢宁县不动产登记交易服务中心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泰州市不动产登记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宿迁市不动产登记中心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苏州市不动产登记中心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南通市不动产登记中心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盐城市不动产登记中心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扬中市不动产登记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灌云县不动产登记中心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海门市国土资源局不动产登记交易中心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东台市不动产登记中心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淮安市国土资源局不动产登记中心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泰兴市不动产登记政务服务中心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常州市金坛区不动产登记交易中心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无锡市不动产登记中心锡山分中心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太仓市不动产登记中心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高邮市不动产登记中心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浙江省：</w:t>
      </w:r>
    </w:p>
    <w:p w:rsidR="003C7A60" w:rsidRPr="00835303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83530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宁波市不动产登记服务中心</w:t>
      </w:r>
    </w:p>
    <w:p w:rsidR="003C7A60" w:rsidRPr="00835303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83530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丽水市不动产登记中心</w:t>
      </w:r>
    </w:p>
    <w:p w:rsidR="003C7A60" w:rsidRPr="00835303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83530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台州市不动产登记服务中心</w:t>
      </w:r>
    </w:p>
    <w:p w:rsidR="003C7A60" w:rsidRPr="00835303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83530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衢州市不动产登记中心</w:t>
      </w:r>
    </w:p>
    <w:p w:rsidR="003C7A60" w:rsidRPr="00835303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83530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杭州市不动产登记服务中心</w:t>
      </w:r>
    </w:p>
    <w:p w:rsidR="003C7A60" w:rsidRPr="00835303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83530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杭州市余杭区不动产登记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中心</w:t>
      </w:r>
    </w:p>
    <w:p w:rsidR="003C7A60" w:rsidRPr="00835303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83530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安吉县不动产登记中心</w:t>
      </w:r>
    </w:p>
    <w:p w:rsidR="003C7A60" w:rsidRPr="00835303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83530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瑞安市不动产登记服务中心</w:t>
      </w:r>
    </w:p>
    <w:p w:rsidR="003C7A60" w:rsidRPr="00835303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83530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义乌市不动产登记中心</w:t>
      </w:r>
    </w:p>
    <w:p w:rsidR="003C7A60" w:rsidRPr="00835303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83530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绍兴市上虞区不动产登记服务中心</w:t>
      </w:r>
    </w:p>
    <w:p w:rsidR="003C7A60" w:rsidRPr="00835303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83530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温岭市不动产登记服务中心</w:t>
      </w:r>
    </w:p>
    <w:p w:rsidR="003C7A60" w:rsidRPr="00835303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83530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嘉兴市秀洲区不动产登记中心</w:t>
      </w:r>
    </w:p>
    <w:p w:rsidR="003C7A60" w:rsidRPr="00835303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83530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诸暨市不动产登记服务中心</w:t>
      </w:r>
    </w:p>
    <w:p w:rsidR="003C7A60" w:rsidRPr="00835303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83530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舟山市普陀区不动产登记中心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83530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青田县不动产登记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服务中心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安徽省：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芜湖市不动产登记中心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铜陵市不动产登记中心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六安市不动产登记中心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黄山市不动产登记中心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马鞍山市不动产登记中心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宣城市不动产登记中心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阜阳市不动产登记中心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蚌埠市不动产登记中心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巢湖市不动产登记中心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天长市不动产登记中心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濉溪县不动产登记中心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桐城市不动产登记中心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宁国市不动产登记中心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东至县不动产登记中心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福建省：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福州市不动产登记和交易中心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龙岩市不动产登记中心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厦门市不动产登记中心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晋江市不动产登记中心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平潭综合试验区不动产登记中心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建宁县不动产登记中心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莆田市荔城区不动产登记中心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江西省：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南昌市不动产登记中心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上饶市不动产登记中心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共青城市不动产登记中心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九江市不动产登记中心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赣州市不动产登记中心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抚州市不动产登记中心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宜春市不动产登记中心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玉山县不动产登记中心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萍乡市不动产登记中心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山东省：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日照市不动产登记中心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济南市不动产登记中心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临沂市不动产登记中心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青岛市不动产登记中心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泰安市不动产登记中心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济南市不动产登记中心高新分中心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莱芜市不动产登记中心莱城区工作部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菏泽市不动产登记中心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高密市不动产登记中心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荣成市不动产登记中心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诸城市不动产登记中心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青州市不动产登记中心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广饶县不动产登记中心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新泰市不动产登记中心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莒县不动产登记中心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淄川区不动产登记中心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河南省：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开封市不动产登记中心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商丘市不动产登记中心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鹤壁市不动产登记中心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许昌市建安区（原许昌县）不动产登记中心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栾川县不动产登记中心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项城市不动产登记中心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焦作市不动产登记中心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光山县不动产登记中心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三门峡市不动产登记中心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湖北省：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武汉市市民之家不动产登记中心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荆州市不动产登记交易中心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武汉市东湖新技术开发区不动产登记中心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十堰市不动产登记中心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鄂州市不动产登记中心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武汉市江岸区不动产登记中心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松滋市不动产登记中心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宜都市不动产登记中心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襄阳市不动产登记中心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随州市不动产登记中心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恩施市不动产登记中心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孝感市不动产登记中心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咸宁市不动产登记中心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荆门市不动产登记中心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湖南省：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邵阳市不动产登记中心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衡阳市不动产登记中心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郴州市不动产登记中心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湘潭市不动产登记中心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长沙县不动产登记中心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浏阳市不动产登记中心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隆回县不动产登记中心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湘乡市不动产登记中心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宁乡县不动产登记中心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株洲市不动产登记中心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益阳市不动产登记中心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花垣县不动产登记中心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湘潭县不动产登记中心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湘西自治州经济开发区不动产登记中心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临澧县不动产登记中心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平江县不动产登记中心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华容县不动产登记中心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广东省：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中山市不动产登记中心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佛山市禅城区不动产登记中心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广州市天河区不动产登记中心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江门鹤山市不动产登记中心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肇庆四会市不动产登记中心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广西壮族自治区：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南宁市不动产登记中心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柳州市不动产登记中心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梧州市不动产登记中心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百色市不动产登记中心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贵港市不动产登记中心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桂林市不动产登记中心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河池市不动产登记中心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三江县不动产登记中心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宁明县不动产登记中心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平果县不动产登记中心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荔浦县不动产登记中心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柳江区不动产登记中心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田东县不动产登记中心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西</w:t>
      </w: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林县不动产登记中心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岑溪市不动产登记中心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靖西市不动产登记中心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大化县不动产登记中心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融水县不动产登记中心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陆川县不动产登记中心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扶绥县不动产登记中心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海南省：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三亚市不动产登记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海口市不动产登记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保亭黎族苗族自治县不动产登记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重庆市：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重庆两江新区不动产登记中心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重庆沙坪坝不动产登记中心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重庆江北不动产登记中心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重庆南川区不动产登记中心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重庆市不动产登记中心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重庆长寿区不动产登记中心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重庆渝北不动产登记中心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重庆丰都县不动产登记中心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重庆奉节县不动产登记中心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重庆永川区不动产登记中心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重庆云阳县不动产登记中心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重庆北碚不动产登记中心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重庆江津区不动产登记中心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重庆荣昌区不动产登记中心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重庆大足区不动产登记中心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四川省：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成都市不动产登记中心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泸州市不动产登记中心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内江市不动产登记中心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巴中市不动产登记中心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西充县不动产登记中心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渠县不动产登记中心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遂宁市不动产登记中心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自贡市不动产登记中心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眉山市不动产登记中心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郫都区不动产登记中心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德阳市不动产登记中心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泸县不动产登记中心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宜宾市临港经济技术开发区不动产登记中心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大英县不动产登记中心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邛崃市不动产登记中心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绵阳市不动产登记中心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资阳市不动产登记中心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江油市不动产登记中心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绵阳市安州区不动产登记中心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松潘县不动产登记中心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贵州省：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贵阳市不动产登记中心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锦屏县不动产登记中心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贵定县不动产登记中心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开阳县不动产登记中心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铜仁市不动产登记中心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云南省：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保山市不动产登记中心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盘龙区不动产登记中心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红塔区不动产登记中心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蒙自市不动产登记中心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普洱市不动产登记中心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楚雄市不动产登记中心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石林县不动产登记中心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瑞丽市不动产登记中心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西藏自治区：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拉萨市不动产登记中心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林芝市不动产登记中心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山南市乃东区不动产登记中心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昌都市不动产登记中心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陕西省：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汉中市不动产登记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交易服务中心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富平县不动产登记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安康市不动产登记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韩城市不动产登记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服务中心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宝鸡市不动产登记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镇安县不动产登记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榆林市不动产登记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岐山县不动产登记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渭南市不动产登记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城固县不动产登记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交易服务中心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永寿县不动产登记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甘肃省：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张掖市不动产登记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事务中心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白银市不动产登记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事务中心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金昌市不动产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事务</w:t>
      </w: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嘉峪关市不动产登记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事务中心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玉门市不动产登记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事务中心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合水县不动产登记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事务中心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敦煌市不动产登记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事务中心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青海省：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西宁市不动产登记服务中心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玉树市不动产登记服务中心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尖扎县不动产登记服务中心</w:t>
      </w:r>
    </w:p>
    <w:p w:rsidR="003C7A60" w:rsidRPr="003977E0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3977E0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宁夏回族自治区：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银川市不动产登记事务中心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石嘴山市不动产登记事务中心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吴忠市不动产登记事务中心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中卫市不动产登记事务中心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贺兰县不动产登记事务中心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盐池县不动产登记事务中心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固原市不动产登记事务中心</w:t>
      </w:r>
    </w:p>
    <w:p w:rsidR="003C7A60" w:rsidRPr="0085453C" w:rsidRDefault="003C7A60" w:rsidP="00D82099">
      <w:pPr>
        <w:ind w:firstLineChars="200" w:firstLine="640"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85453C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新疆维吾尔自治区：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乌鲁木齐市不动产登记中心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库尔勒市不动产登记中心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沙湾县不动产登记中心</w:t>
      </w:r>
    </w:p>
    <w:p w:rsidR="003C7A60" w:rsidRPr="00481261" w:rsidRDefault="003C7A60" w:rsidP="00D82099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48126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伊宁市不动产登记中心</w:t>
      </w:r>
    </w:p>
    <w:p w:rsidR="003C7A60" w:rsidRPr="00D82099" w:rsidRDefault="003C7A60">
      <w:bookmarkStart w:id="0" w:name="_GoBack"/>
      <w:bookmarkEnd w:id="0"/>
    </w:p>
    <w:sectPr w:rsidR="003C7A60" w:rsidRPr="00D82099" w:rsidSect="00CF1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099"/>
    <w:rsid w:val="00334A09"/>
    <w:rsid w:val="00380185"/>
    <w:rsid w:val="003977E0"/>
    <w:rsid w:val="003C7A60"/>
    <w:rsid w:val="00481261"/>
    <w:rsid w:val="004A3820"/>
    <w:rsid w:val="00695546"/>
    <w:rsid w:val="00835303"/>
    <w:rsid w:val="0085453C"/>
    <w:rsid w:val="00CF109B"/>
    <w:rsid w:val="00D45D17"/>
    <w:rsid w:val="00D8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99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82099"/>
    <w:pPr>
      <w:widowControl w:val="0"/>
      <w:jc w:val="both"/>
    </w:pPr>
    <w:rPr>
      <w:rFonts w:ascii="Times New Roman" w:hAnsi="Times New Roman"/>
      <w:szCs w:val="20"/>
    </w:rPr>
  </w:style>
  <w:style w:type="paragraph" w:customStyle="1" w:styleId="NoSpacing1">
    <w:name w:val="No Spacing1"/>
    <w:uiPriority w:val="99"/>
    <w:rsid w:val="00D82099"/>
    <w:pPr>
      <w:widowControl w:val="0"/>
      <w:jc w:val="both"/>
    </w:pPr>
    <w:rPr>
      <w:rFonts w:ascii="Times New Roman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16</Pages>
  <Words>575</Words>
  <Characters>3284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陈卉(承办人办理)</dc:creator>
  <cp:keywords/>
  <dc:description/>
  <cp:lastModifiedBy>徐晓婧(徐晓婧:)</cp:lastModifiedBy>
  <cp:revision>2</cp:revision>
  <dcterms:created xsi:type="dcterms:W3CDTF">2018-03-30T02:25:00Z</dcterms:created>
  <dcterms:modified xsi:type="dcterms:W3CDTF">2018-04-02T01:33:00Z</dcterms:modified>
</cp:coreProperties>
</file>